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4B78" w14:textId="72327E85" w:rsidR="00A93D46" w:rsidRPr="00A93D46" w:rsidRDefault="00A93D46" w:rsidP="00957674">
      <w:pPr>
        <w:rPr>
          <w:rFonts w:ascii="Times New Roman" w:hAnsi="Times New Roman" w:cs="Times New Roman"/>
          <w:color w:val="FF0000"/>
          <w:lang w:val="es-ES"/>
        </w:rPr>
      </w:pPr>
      <w:r w:rsidRPr="00A93D46">
        <w:rPr>
          <w:rFonts w:ascii="Times New Roman" w:hAnsi="Times New Roman" w:cs="Times New Roman"/>
          <w:color w:val="FF0000"/>
          <w:lang w:val="es-ES"/>
        </w:rPr>
        <w:t>Rojo. JD</w:t>
      </w:r>
    </w:p>
    <w:p w14:paraId="732F9398" w14:textId="79B086A8" w:rsidR="00A93D46" w:rsidRDefault="00A93D46" w:rsidP="00957674">
      <w:pPr>
        <w:rPr>
          <w:rFonts w:ascii="Times New Roman" w:hAnsi="Times New Roman" w:cs="Times New Roman"/>
          <w:color w:val="00B0F0"/>
          <w:lang w:val="es-ES"/>
        </w:rPr>
      </w:pPr>
      <w:r w:rsidRPr="00A93D46">
        <w:rPr>
          <w:rFonts w:ascii="Times New Roman" w:hAnsi="Times New Roman" w:cs="Times New Roman"/>
          <w:color w:val="00B0F0"/>
          <w:lang w:val="es-ES"/>
        </w:rPr>
        <w:t>Azul. RPG</w:t>
      </w:r>
    </w:p>
    <w:p w14:paraId="20EB07E5" w14:textId="512FACF9" w:rsidR="00A93D46" w:rsidRPr="00A93D46" w:rsidRDefault="00A93D46" w:rsidP="00957674">
      <w:pPr>
        <w:rPr>
          <w:rFonts w:ascii="Times New Roman" w:hAnsi="Times New Roman" w:cs="Times New Roman"/>
          <w:color w:val="00B050"/>
          <w:lang w:val="es-ES"/>
        </w:rPr>
      </w:pPr>
      <w:r w:rsidRPr="00A93D46">
        <w:rPr>
          <w:rFonts w:ascii="Times New Roman" w:hAnsi="Times New Roman" w:cs="Times New Roman"/>
          <w:color w:val="00B050"/>
          <w:lang w:val="es-ES"/>
        </w:rPr>
        <w:t>Verde. SA</w:t>
      </w:r>
    </w:p>
    <w:p w14:paraId="34A98FC1" w14:textId="77777777" w:rsidR="00A93D46" w:rsidRDefault="00A93D46" w:rsidP="00957674">
      <w:pPr>
        <w:rPr>
          <w:rFonts w:ascii="Times New Roman" w:hAnsi="Times New Roman" w:cs="Times New Roman"/>
          <w:lang w:val="es-ES"/>
        </w:rPr>
      </w:pPr>
    </w:p>
    <w:p w14:paraId="262DAC59" w14:textId="1587857F" w:rsidR="00E7125A" w:rsidRDefault="00957674" w:rsidP="00B84A2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</w:t>
      </w:r>
      <w:r w:rsidRPr="00DF7D1F">
        <w:rPr>
          <w:rFonts w:ascii="Times New Roman" w:hAnsi="Times New Roman" w:cs="Times New Roman"/>
          <w:lang w:val="es-ES"/>
        </w:rPr>
        <w:t xml:space="preserve">contención </w:t>
      </w:r>
      <w:r>
        <w:rPr>
          <w:rFonts w:ascii="Times New Roman" w:hAnsi="Times New Roman" w:cs="Times New Roman"/>
          <w:lang w:val="es-ES"/>
        </w:rPr>
        <w:t>del crimen organizado en La Laguna</w:t>
      </w:r>
      <w:r w:rsidR="00B84A23">
        <w:rPr>
          <w:rFonts w:ascii="Times New Roman" w:hAnsi="Times New Roman" w:cs="Times New Roman"/>
          <w:lang w:val="es-ES"/>
        </w:rPr>
        <w:t xml:space="preserve"> 09 1</w:t>
      </w:r>
      <w:r w:rsidR="00065A58">
        <w:rPr>
          <w:rFonts w:ascii="Times New Roman" w:hAnsi="Times New Roman" w:cs="Times New Roman"/>
          <w:lang w:val="es-ES"/>
        </w:rPr>
        <w:t>8</w:t>
      </w:r>
      <w:bookmarkStart w:id="0" w:name="_GoBack"/>
      <w:bookmarkEnd w:id="0"/>
      <w:r w:rsidR="00B84A23">
        <w:rPr>
          <w:rFonts w:ascii="Times New Roman" w:hAnsi="Times New Roman" w:cs="Times New Roman"/>
          <w:lang w:val="es-ES"/>
        </w:rPr>
        <w:t xml:space="preserve"> 19 </w:t>
      </w:r>
    </w:p>
    <w:p w14:paraId="613FB4A0" w14:textId="64013929" w:rsidR="00073760" w:rsidRDefault="00073760" w:rsidP="00B84A23">
      <w:pPr>
        <w:rPr>
          <w:rFonts w:ascii="Times New Roman" w:hAnsi="Times New Roman" w:cs="Times New Roman"/>
          <w:lang w:val="es-ES"/>
        </w:rPr>
      </w:pPr>
    </w:p>
    <w:p w14:paraId="1DFACE56" w14:textId="0D7912A4" w:rsidR="00073760" w:rsidRDefault="00073760" w:rsidP="00B84A23">
      <w:pPr>
        <w:rPr>
          <w:rFonts w:ascii="Times New Roman" w:hAnsi="Times New Roman" w:cs="Times New Roman"/>
          <w:lang w:val="es-ES"/>
        </w:rPr>
      </w:pPr>
      <w:proofErr w:type="gramStart"/>
      <w:r>
        <w:rPr>
          <w:rFonts w:ascii="Times New Roman" w:hAnsi="Times New Roman" w:cs="Times New Roman"/>
          <w:lang w:val="es-ES"/>
        </w:rPr>
        <w:t>Tres ejes tiene</w:t>
      </w:r>
      <w:proofErr w:type="gramEnd"/>
      <w:r>
        <w:rPr>
          <w:rFonts w:ascii="Times New Roman" w:hAnsi="Times New Roman" w:cs="Times New Roman"/>
          <w:lang w:val="es-ES"/>
        </w:rPr>
        <w:t xml:space="preserve"> el trabajo. </w:t>
      </w:r>
    </w:p>
    <w:p w14:paraId="78CCCFA1" w14:textId="77777777" w:rsidR="00073760" w:rsidRDefault="00073760" w:rsidP="00B84A23">
      <w:pPr>
        <w:rPr>
          <w:rFonts w:ascii="Times New Roman" w:hAnsi="Times New Roman" w:cs="Times New Roman"/>
          <w:lang w:val="es-ES"/>
        </w:rPr>
      </w:pPr>
    </w:p>
    <w:p w14:paraId="360E347C" w14:textId="64463A37" w:rsidR="00073760" w:rsidRDefault="00073760" w:rsidP="00B84A2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lógica de los violentos y sus violencias  </w:t>
      </w:r>
    </w:p>
    <w:p w14:paraId="75342B04" w14:textId="26737AA2" w:rsidR="00073760" w:rsidRDefault="0011209D" w:rsidP="00B84A2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papel de la sociedad y sus seis actores. </w:t>
      </w:r>
    </w:p>
    <w:p w14:paraId="373456F8" w14:textId="3F69A487" w:rsidR="0011209D" w:rsidRDefault="0011209D" w:rsidP="00B84A2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función del Estado. </w:t>
      </w:r>
    </w:p>
    <w:p w14:paraId="41399CE3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</w:p>
    <w:p w14:paraId="3CBF2AA3" w14:textId="1EBC7F0D" w:rsidR="00B84A23" w:rsidRDefault="00B84A23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Lo que haga o deje de hacer la sociedad es fundamental. </w:t>
      </w:r>
    </w:p>
    <w:p w14:paraId="26C577B9" w14:textId="77777777" w:rsidR="00B84A23" w:rsidRDefault="00B84A23" w:rsidP="00957674">
      <w:pPr>
        <w:rPr>
          <w:rFonts w:ascii="Times New Roman" w:hAnsi="Times New Roman" w:cs="Times New Roman"/>
          <w:lang w:val="es-ES"/>
        </w:rPr>
      </w:pPr>
    </w:p>
    <w:p w14:paraId="5A44800A" w14:textId="04EE3D1B" w:rsidR="00957674" w:rsidRDefault="00957674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Uno de los objetivos del </w:t>
      </w:r>
      <w:proofErr w:type="spellStart"/>
      <w:r>
        <w:rPr>
          <w:rFonts w:ascii="Times New Roman" w:hAnsi="Times New Roman" w:cs="Times New Roman"/>
          <w:lang w:val="es-ES"/>
        </w:rPr>
        <w:t>SVyP</w:t>
      </w:r>
      <w:proofErr w:type="spellEnd"/>
      <w:r>
        <w:rPr>
          <w:rFonts w:ascii="Times New Roman" w:hAnsi="Times New Roman" w:cs="Times New Roman"/>
          <w:lang w:val="es-ES"/>
        </w:rPr>
        <w:t xml:space="preserve"> es entender la forma en que la sociedad construye</w:t>
      </w:r>
      <w:r w:rsidR="00EA6B0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muros de contención a la violencia crimina</w:t>
      </w:r>
      <w:r w:rsidR="00EA6B03">
        <w:rPr>
          <w:rFonts w:ascii="Times New Roman" w:hAnsi="Times New Roman" w:cs="Times New Roman"/>
          <w:lang w:val="es-ES"/>
        </w:rPr>
        <w:t>l</w:t>
      </w:r>
      <w:r>
        <w:rPr>
          <w:rFonts w:ascii="Times New Roman" w:hAnsi="Times New Roman" w:cs="Times New Roman"/>
          <w:lang w:val="es-ES"/>
        </w:rPr>
        <w:t xml:space="preserve">. </w:t>
      </w:r>
      <w:r w:rsidR="00B84A23">
        <w:rPr>
          <w:rFonts w:ascii="Times New Roman" w:hAnsi="Times New Roman" w:cs="Times New Roman"/>
          <w:lang w:val="es-ES"/>
        </w:rPr>
        <w:t xml:space="preserve">Para ello son necesarios dos requisitos: estar organizados y llegar a un consenso cognitivo. </w:t>
      </w:r>
    </w:p>
    <w:p w14:paraId="42AAE703" w14:textId="316D37E3" w:rsidR="00B84A23" w:rsidRDefault="00B84A23" w:rsidP="00957674">
      <w:pPr>
        <w:rPr>
          <w:rFonts w:ascii="Times New Roman" w:hAnsi="Times New Roman" w:cs="Times New Roman"/>
          <w:lang w:val="es-ES"/>
        </w:rPr>
      </w:pPr>
    </w:p>
    <w:p w14:paraId="4605D93B" w14:textId="2BFF7BAE" w:rsidR="00B84A23" w:rsidRDefault="00B84A23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sociedad está más organizada de lo que se piensa. Falta rebasar un límite y coincidir. </w:t>
      </w:r>
    </w:p>
    <w:p w14:paraId="03389CA7" w14:textId="2DDE6F5C" w:rsidR="00BF330D" w:rsidRDefault="00BF330D" w:rsidP="00957674">
      <w:pPr>
        <w:rPr>
          <w:rFonts w:ascii="Times New Roman" w:hAnsi="Times New Roman" w:cs="Times New Roman"/>
          <w:lang w:val="es-ES"/>
        </w:rPr>
      </w:pPr>
    </w:p>
    <w:p w14:paraId="10F0D5BB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</w:p>
    <w:p w14:paraId="02440F19" w14:textId="77777777" w:rsidR="00957674" w:rsidRPr="00711886" w:rsidRDefault="00957674" w:rsidP="00957674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>En investigaciones realizadas en el Chicago de los años 20, Sicilia (trabajo de Rodrigo) y La Laguna</w:t>
      </w:r>
      <w:r w:rsidR="00EA6B03">
        <w:rPr>
          <w:rFonts w:ascii="Times New Roman" w:hAnsi="Times New Roman" w:cs="Times New Roman"/>
          <w:lang w:val="es-ES"/>
        </w:rPr>
        <w:t xml:space="preserve"> aparecen los mismos actores: </w:t>
      </w:r>
      <w:r>
        <w:rPr>
          <w:rFonts w:ascii="Times New Roman" w:hAnsi="Times New Roman" w:cs="Times New Roman"/>
          <w:lang w:val="es-ES"/>
        </w:rPr>
        <w:t>medios de comunicación independientes (crean conciencia), organismos civiles y empresariales (se organizan para promover estudios y hacer cabildeo), asociaciones de víctimas (denuncia</w:t>
      </w:r>
      <w:r w:rsidR="00EA6B03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 xml:space="preserve"> y exigen soluciones) y académicos individuales o como parte de programas de universidades. </w:t>
      </w:r>
      <w:r>
        <w:rPr>
          <w:rFonts w:ascii="Times New Roman" w:hAnsi="Times New Roman" w:cs="Times New Roman"/>
          <w:b/>
          <w:lang w:val="es-ES"/>
        </w:rPr>
        <w:t xml:space="preserve">El término que los englobaría sería el de capital social positivo. </w:t>
      </w:r>
    </w:p>
    <w:p w14:paraId="0803F359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</w:p>
    <w:p w14:paraId="24833F73" w14:textId="77777777" w:rsidR="00BF330D" w:rsidRDefault="00BF330D" w:rsidP="00957674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En los cuatro casos aparecen seis actores sociales: </w:t>
      </w:r>
    </w:p>
    <w:p w14:paraId="4AD70CE0" w14:textId="385C0877" w:rsidR="00BF330D" w:rsidRDefault="00BF330D" w:rsidP="00957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prensa</w:t>
      </w:r>
      <w:r w:rsidRPr="00CE011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víctimas, empresariado, iglesias, organismos de la sociedad civil y </w:t>
      </w:r>
      <w:r w:rsidRPr="00CE011A">
        <w:rPr>
          <w:rFonts w:ascii="Times New Roman" w:hAnsi="Times New Roman" w:cs="Times New Roman"/>
        </w:rPr>
        <w:t>académicos</w:t>
      </w:r>
      <w:r>
        <w:rPr>
          <w:rFonts w:ascii="Times New Roman" w:hAnsi="Times New Roman" w:cs="Times New Roman"/>
        </w:rPr>
        <w:t xml:space="preserve"> y/o universidades</w:t>
      </w:r>
      <w:r w:rsidRPr="00CE01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Detallo sus especificidades y áreas de concentración. </w:t>
      </w:r>
    </w:p>
    <w:p w14:paraId="3DBD9D4A" w14:textId="2E47F47A" w:rsidR="00F626D8" w:rsidRDefault="00F626D8" w:rsidP="00957674">
      <w:pPr>
        <w:rPr>
          <w:rFonts w:ascii="Times New Roman" w:hAnsi="Times New Roman" w:cs="Times New Roman"/>
        </w:rPr>
      </w:pPr>
    </w:p>
    <w:p w14:paraId="197AC8EF" w14:textId="7E25F884" w:rsidR="00F626D8" w:rsidRDefault="00F626D8" w:rsidP="00957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CONTEXTO. </w:t>
      </w:r>
    </w:p>
    <w:p w14:paraId="11BBD046" w14:textId="6D31CBB1" w:rsidR="00F626D8" w:rsidRDefault="00F626D8" w:rsidP="00957674">
      <w:pPr>
        <w:rPr>
          <w:rFonts w:ascii="Times New Roman" w:hAnsi="Times New Roman" w:cs="Times New Roman"/>
        </w:rPr>
      </w:pPr>
    </w:p>
    <w:p w14:paraId="4A03DB6F" w14:textId="77777777" w:rsidR="00F626D8" w:rsidRPr="00A93D46" w:rsidRDefault="00F626D8" w:rsidP="00F626D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B0F0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Las cifras de homicidios dolosos y desapariciones. Hay un pico de la violencia y luego se reduce. </w:t>
      </w:r>
      <w:r>
        <w:rPr>
          <w:rFonts w:ascii="Times New Roman" w:hAnsi="Times New Roman" w:cs="Times New Roman"/>
          <w:color w:val="FF0000"/>
          <w:lang w:val="es-ES"/>
        </w:rPr>
        <w:t>En estas cifras por año es importante destacar en que momentos se fueron implementando los distintos</w:t>
      </w:r>
      <w:r>
        <w:rPr>
          <w:rFonts w:ascii="Times New Roman" w:hAnsi="Times New Roman" w:cs="Times New Roman"/>
          <w:lang w:val="es-ES"/>
        </w:rPr>
        <w:t xml:space="preserve"> </w:t>
      </w:r>
      <w:r w:rsidRPr="00A01BCC">
        <w:rPr>
          <w:rFonts w:ascii="Times New Roman" w:hAnsi="Times New Roman" w:cs="Times New Roman"/>
          <w:color w:val="FF0000"/>
          <w:lang w:val="es-ES"/>
        </w:rPr>
        <w:t>modelos de seguridad</w:t>
      </w:r>
      <w:r>
        <w:rPr>
          <w:rFonts w:ascii="Times New Roman" w:hAnsi="Times New Roman" w:cs="Times New Roman"/>
          <w:color w:val="FF0000"/>
          <w:lang w:val="es-ES"/>
        </w:rPr>
        <w:t xml:space="preserve">. </w:t>
      </w:r>
      <w:r w:rsidRPr="00A93D46">
        <w:rPr>
          <w:rFonts w:ascii="Times New Roman" w:hAnsi="Times New Roman" w:cs="Times New Roman"/>
          <w:color w:val="00B0F0"/>
          <w:lang w:val="es-ES"/>
        </w:rPr>
        <w:t xml:space="preserve">También la creación de organismos civiles. </w:t>
      </w:r>
    </w:p>
    <w:p w14:paraId="11061D13" w14:textId="77777777" w:rsidR="00F626D8" w:rsidRDefault="00F626D8" w:rsidP="00F626D8">
      <w:pPr>
        <w:pStyle w:val="Prrafodelista"/>
        <w:rPr>
          <w:rFonts w:ascii="Times New Roman" w:hAnsi="Times New Roman" w:cs="Times New Roman"/>
          <w:lang w:val="es-ES"/>
        </w:rPr>
      </w:pPr>
    </w:p>
    <w:p w14:paraId="32961D06" w14:textId="351FC747" w:rsidR="00F626D8" w:rsidRDefault="00F626D8" w:rsidP="00F626D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geopolítica de La Laguna. Enfatizar su papel cómo nudo de comunicación. Es consistente con lo encontrado en Chicago. </w:t>
      </w:r>
    </w:p>
    <w:p w14:paraId="146A3CE8" w14:textId="77777777" w:rsidR="00F626D8" w:rsidRPr="00F626D8" w:rsidRDefault="00F626D8" w:rsidP="00F626D8">
      <w:pPr>
        <w:pStyle w:val="Prrafodelista"/>
        <w:rPr>
          <w:rFonts w:ascii="Times New Roman" w:hAnsi="Times New Roman" w:cs="Times New Roman"/>
          <w:lang w:val="es-ES"/>
        </w:rPr>
      </w:pPr>
    </w:p>
    <w:p w14:paraId="1F2CCABB" w14:textId="61838D10" w:rsidR="00F626D8" w:rsidRPr="00F626D8" w:rsidRDefault="00F626D8" w:rsidP="00F626D8">
      <w:pPr>
        <w:ind w:left="2124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LA REACCIÓN DE LOS CARTELES </w:t>
      </w:r>
    </w:p>
    <w:p w14:paraId="43E42EB8" w14:textId="77777777" w:rsidR="00F626D8" w:rsidRPr="00211AE9" w:rsidRDefault="00F626D8" w:rsidP="00F626D8">
      <w:pPr>
        <w:pStyle w:val="Prrafodelista"/>
        <w:rPr>
          <w:rFonts w:ascii="Times New Roman" w:hAnsi="Times New Roman" w:cs="Times New Roman"/>
          <w:lang w:val="es-ES"/>
        </w:rPr>
      </w:pPr>
    </w:p>
    <w:p w14:paraId="054C9241" w14:textId="0199D504" w:rsidR="00F626D8" w:rsidRPr="00F626D8" w:rsidRDefault="00F626D8" w:rsidP="009576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26D8">
        <w:rPr>
          <w:rFonts w:ascii="Times New Roman" w:hAnsi="Times New Roman" w:cs="Times New Roman"/>
          <w:b/>
        </w:rPr>
        <w:t xml:space="preserve">LA REACCIÓN DE LA SOCIEDAD. </w:t>
      </w:r>
    </w:p>
    <w:p w14:paraId="675BA236" w14:textId="77777777" w:rsidR="00F626D8" w:rsidRDefault="00F626D8" w:rsidP="00957674">
      <w:pPr>
        <w:rPr>
          <w:rFonts w:ascii="Times New Roman" w:hAnsi="Times New Roman" w:cs="Times New Roman"/>
        </w:rPr>
      </w:pPr>
    </w:p>
    <w:p w14:paraId="23FAC57E" w14:textId="66773F0C" w:rsidR="00BF330D" w:rsidRDefault="00BF330D" w:rsidP="00957674">
      <w:pPr>
        <w:rPr>
          <w:rFonts w:ascii="Times New Roman" w:hAnsi="Times New Roman" w:cs="Times New Roman"/>
        </w:rPr>
      </w:pPr>
    </w:p>
    <w:p w14:paraId="07BD03EC" w14:textId="1757F423" w:rsidR="00BF330D" w:rsidRPr="00F626D8" w:rsidRDefault="00F626D8" w:rsidP="009576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Medios. </w:t>
      </w:r>
      <w:r w:rsidRPr="00F626D8">
        <w:rPr>
          <w:rFonts w:ascii="Times New Roman" w:hAnsi="Times New Roman" w:cs="Times New Roman"/>
          <w:b/>
        </w:rPr>
        <w:t xml:space="preserve">Están en sección aparte. </w:t>
      </w:r>
    </w:p>
    <w:p w14:paraId="0672D653" w14:textId="77777777" w:rsidR="00F626D8" w:rsidRPr="00F626D8" w:rsidRDefault="00F626D8" w:rsidP="00957674">
      <w:pPr>
        <w:rPr>
          <w:rFonts w:ascii="Times New Roman" w:hAnsi="Times New Roman" w:cs="Times New Roman"/>
          <w:b/>
        </w:rPr>
      </w:pPr>
    </w:p>
    <w:p w14:paraId="621A45F0" w14:textId="77777777" w:rsidR="00BF330D" w:rsidRDefault="00BF330D" w:rsidP="00957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Víctimas. </w:t>
      </w:r>
    </w:p>
    <w:p w14:paraId="2341029F" w14:textId="77777777" w:rsidR="00BF330D" w:rsidRDefault="00BF330D" w:rsidP="00957674">
      <w:pPr>
        <w:rPr>
          <w:rFonts w:ascii="Times New Roman" w:hAnsi="Times New Roman" w:cs="Times New Roman"/>
        </w:rPr>
      </w:pPr>
    </w:p>
    <w:p w14:paraId="57F0BB10" w14:textId="77777777" w:rsidR="00BF330D" w:rsidRDefault="00BF330D" w:rsidP="00957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Empresariado. </w:t>
      </w:r>
    </w:p>
    <w:p w14:paraId="0054B4BD" w14:textId="77777777" w:rsidR="00BF330D" w:rsidRDefault="00BF330D" w:rsidP="00957674">
      <w:pPr>
        <w:rPr>
          <w:rFonts w:ascii="Times New Roman" w:hAnsi="Times New Roman" w:cs="Times New Roman"/>
        </w:rPr>
      </w:pPr>
    </w:p>
    <w:p w14:paraId="3EB89863" w14:textId="77777777" w:rsidR="00BF330D" w:rsidRDefault="00BF330D" w:rsidP="00957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Iglesias. </w:t>
      </w:r>
    </w:p>
    <w:p w14:paraId="7F449C8A" w14:textId="77777777" w:rsidR="00BF330D" w:rsidRDefault="00BF330D" w:rsidP="00957674">
      <w:pPr>
        <w:rPr>
          <w:rFonts w:ascii="Times New Roman" w:hAnsi="Times New Roman" w:cs="Times New Roman"/>
        </w:rPr>
      </w:pPr>
    </w:p>
    <w:p w14:paraId="2F497181" w14:textId="77777777" w:rsidR="00BF330D" w:rsidRDefault="00BF330D" w:rsidP="00957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Organismos de la sociedad civil </w:t>
      </w:r>
    </w:p>
    <w:p w14:paraId="6319CD33" w14:textId="77777777" w:rsidR="00BF330D" w:rsidRDefault="00BF330D" w:rsidP="00957674">
      <w:pPr>
        <w:rPr>
          <w:rFonts w:ascii="Times New Roman" w:hAnsi="Times New Roman" w:cs="Times New Roman"/>
        </w:rPr>
      </w:pPr>
    </w:p>
    <w:p w14:paraId="36453C5B" w14:textId="77777777" w:rsidR="002158E3" w:rsidRPr="00CE011A" w:rsidRDefault="00BF330D" w:rsidP="002158E3">
      <w:pPr>
        <w:spacing w:line="48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A</w:t>
      </w:r>
      <w:r w:rsidRPr="00CE011A">
        <w:rPr>
          <w:rFonts w:ascii="Times New Roman" w:hAnsi="Times New Roman" w:cs="Times New Roman"/>
        </w:rPr>
        <w:t>cadémicos</w:t>
      </w:r>
      <w:r>
        <w:rPr>
          <w:rFonts w:ascii="Times New Roman" w:hAnsi="Times New Roman" w:cs="Times New Roman"/>
        </w:rPr>
        <w:t xml:space="preserve"> y/o universidades</w:t>
      </w:r>
      <w:r w:rsidRPr="00CE011A">
        <w:rPr>
          <w:rFonts w:ascii="Times New Roman" w:hAnsi="Times New Roman" w:cs="Times New Roman"/>
        </w:rPr>
        <w:t>.</w:t>
      </w:r>
      <w:r w:rsidR="002158E3">
        <w:rPr>
          <w:rFonts w:ascii="Times New Roman" w:hAnsi="Times New Roman" w:cs="Times New Roman"/>
        </w:rPr>
        <w:t xml:space="preserve"> </w:t>
      </w:r>
      <w:r w:rsidR="002158E3">
        <w:rPr>
          <w:rFonts w:ascii="Times New Roman" w:hAnsi="Times New Roman" w:cs="Times New Roman"/>
          <w:lang w:val="es-MX"/>
        </w:rPr>
        <w:t xml:space="preserve">La intervención de los académicos es relevante porque este sector legitima el conocimiento, un ingrediente indispensable de la política pública y el activismo cívico. Como la delincuencia generalmente los ignora, rara vez son sometidos a los intentos de cooptación e intimidación tan comunes en el periodismo. En parte por ello, el crimen organizado carece de intelectuales orgánicos justificando su existencia (la delincuencia sí utiliza conocimientos técnicos). </w:t>
      </w:r>
    </w:p>
    <w:p w14:paraId="2447DF01" w14:textId="612DD4B0" w:rsidR="00BF330D" w:rsidRPr="002158E3" w:rsidRDefault="00BF330D" w:rsidP="00957674">
      <w:pPr>
        <w:rPr>
          <w:rFonts w:ascii="Times New Roman" w:hAnsi="Times New Roman" w:cs="Times New Roman"/>
          <w:lang w:val="es-MX"/>
        </w:rPr>
      </w:pPr>
    </w:p>
    <w:p w14:paraId="44B46F0D" w14:textId="77777777" w:rsidR="00BF330D" w:rsidRDefault="00BF330D" w:rsidP="00957674">
      <w:pPr>
        <w:rPr>
          <w:rFonts w:ascii="Times New Roman" w:hAnsi="Times New Roman" w:cs="Times New Roman"/>
        </w:rPr>
      </w:pPr>
    </w:p>
    <w:p w14:paraId="3CF77390" w14:textId="26920969" w:rsidR="00BF330D" w:rsidRDefault="002158E3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>La acción más duradera de estos grupos ciudadanos se refiere a la comprensión del crimen organizado. Cuando la ciudadanía organizada se conecta a través del conocimiento se facilita la elaboración de una agenda de acción que sirve para ser presentada a las autoridades. El supuesto es elemental: para enfrentar una amenaza hay que entenderla.</w:t>
      </w:r>
    </w:p>
    <w:p w14:paraId="6A925372" w14:textId="77777777" w:rsidR="00BF330D" w:rsidRDefault="00BF330D" w:rsidP="00957674">
      <w:pPr>
        <w:rPr>
          <w:rFonts w:ascii="Times New Roman" w:hAnsi="Times New Roman" w:cs="Times New Roman"/>
          <w:lang w:val="es-ES"/>
        </w:rPr>
      </w:pPr>
    </w:p>
    <w:p w14:paraId="59298A62" w14:textId="77777777" w:rsidR="00BF330D" w:rsidRDefault="00BF330D" w:rsidP="00957674">
      <w:pPr>
        <w:rPr>
          <w:rFonts w:ascii="Times New Roman" w:hAnsi="Times New Roman" w:cs="Times New Roman"/>
          <w:lang w:val="es-ES"/>
        </w:rPr>
      </w:pPr>
    </w:p>
    <w:p w14:paraId="1A9B58D4" w14:textId="3715C4BE" w:rsidR="00957674" w:rsidRDefault="00957674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convergencia de estos actores conduce a consensos sobre la naturaleza de la amenaza y a propuestas concretas a autoridades de los tres niveles de gobierno. </w:t>
      </w:r>
    </w:p>
    <w:p w14:paraId="54AB9007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</w:p>
    <w:p w14:paraId="54C13106" w14:textId="610B605A" w:rsidR="00957674" w:rsidRDefault="00957674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Desconocemos muchísimo sobre la génesis de cada actor y de la manera como interactúan</w:t>
      </w:r>
      <w:r w:rsidR="00075578">
        <w:rPr>
          <w:rFonts w:ascii="Times New Roman" w:hAnsi="Times New Roman" w:cs="Times New Roman"/>
          <w:lang w:val="es-ES"/>
        </w:rPr>
        <w:t xml:space="preserve"> y se conectan. 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1282987C" w14:textId="236398C2" w:rsidR="00957674" w:rsidRDefault="00957674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Sí sabemos como enunciado general que la acción de la sociedad pone muros de contención a la actividad criminal</w:t>
      </w:r>
      <w:r w:rsidR="00075578">
        <w:rPr>
          <w:rFonts w:ascii="Times New Roman" w:hAnsi="Times New Roman" w:cs="Times New Roman"/>
          <w:lang w:val="es-ES"/>
        </w:rPr>
        <w:t xml:space="preserve"> y las fuerzas del cambio. 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372096B4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</w:p>
    <w:p w14:paraId="78424011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El reto es entender mejor cómo funciona para intentar acelerar procesos. </w:t>
      </w:r>
    </w:p>
    <w:p w14:paraId="20A0D3B9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</w:p>
    <w:p w14:paraId="54E72A4F" w14:textId="77777777" w:rsidR="00957674" w:rsidRDefault="00211AE9" w:rsidP="0095767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Posible esquema para la Laguna. </w:t>
      </w:r>
    </w:p>
    <w:p w14:paraId="434F0B31" w14:textId="77777777" w:rsidR="00211AE9" w:rsidRDefault="00211AE9" w:rsidP="00957674">
      <w:pPr>
        <w:rPr>
          <w:rFonts w:ascii="Times New Roman" w:hAnsi="Times New Roman" w:cs="Times New Roman"/>
          <w:lang w:val="es-ES"/>
        </w:rPr>
      </w:pPr>
    </w:p>
    <w:p w14:paraId="4C738601" w14:textId="77777777" w:rsidR="000862D1" w:rsidRDefault="00A01BCC" w:rsidP="00211AE9">
      <w:pPr>
        <w:pStyle w:val="Prrafodelista"/>
        <w:rPr>
          <w:rFonts w:ascii="Times New Roman" w:hAnsi="Times New Roman" w:cs="Times New Roman"/>
          <w:color w:val="FF0000"/>
          <w:lang w:val="es-ES"/>
        </w:rPr>
      </w:pPr>
      <w:r w:rsidRPr="00A01BCC">
        <w:rPr>
          <w:rFonts w:ascii="Times New Roman" w:hAnsi="Times New Roman" w:cs="Times New Roman"/>
          <w:color w:val="FF0000"/>
          <w:lang w:val="es-ES"/>
        </w:rPr>
        <w:t>c</w:t>
      </w:r>
      <w:r w:rsidR="000862D1">
        <w:rPr>
          <w:rFonts w:ascii="Times New Roman" w:hAnsi="Times New Roman" w:cs="Times New Roman"/>
          <w:lang w:val="es-ES"/>
        </w:rPr>
        <w:t xml:space="preserve">) </w:t>
      </w:r>
      <w:r w:rsidR="003D50B9">
        <w:rPr>
          <w:rFonts w:ascii="Times New Roman" w:hAnsi="Times New Roman" w:cs="Times New Roman"/>
          <w:lang w:val="es-ES"/>
        </w:rPr>
        <w:t xml:space="preserve">El intento por controlar la información, en particular la prensa. Forma de hacerlo. </w:t>
      </w:r>
      <w:r>
        <w:rPr>
          <w:rFonts w:ascii="Times New Roman" w:hAnsi="Times New Roman" w:cs="Times New Roman"/>
          <w:color w:val="FF0000"/>
          <w:lang w:val="es-ES"/>
        </w:rPr>
        <w:t>Diferencias de comunicación y presión a la prensa entre Sinaloa y Zetas</w:t>
      </w:r>
    </w:p>
    <w:p w14:paraId="06E8A36B" w14:textId="77777777" w:rsidR="00A01BCC" w:rsidRDefault="00A01BCC" w:rsidP="00211AE9">
      <w:pPr>
        <w:pStyle w:val="Prrafodelista"/>
        <w:rPr>
          <w:rFonts w:ascii="Times New Roman" w:hAnsi="Times New Roman" w:cs="Times New Roman"/>
          <w:color w:val="FF0000"/>
          <w:lang w:val="es-ES"/>
        </w:rPr>
      </w:pPr>
    </w:p>
    <w:p w14:paraId="25D1E530" w14:textId="77777777" w:rsidR="00211AE9" w:rsidRDefault="00211AE9" w:rsidP="00211AE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Los actores sociales (estilo: poner acento en personas pero dándole protagonismo a otros. </w:t>
      </w:r>
    </w:p>
    <w:p w14:paraId="00522773" w14:textId="77777777" w:rsidR="00211AE9" w:rsidRDefault="00211AE9" w:rsidP="00211A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A</w:t>
      </w:r>
      <w:r w:rsidRPr="00211AE9">
        <w:rPr>
          <w:rFonts w:ascii="Times New Roman" w:hAnsi="Times New Roman" w:cs="Times New Roman"/>
          <w:lang w:val="es-ES"/>
        </w:rPr>
        <w:t>sociaciones de víctimas (denuncian y exigen soluciones)</w:t>
      </w:r>
      <w:r>
        <w:rPr>
          <w:rFonts w:ascii="Times New Roman" w:hAnsi="Times New Roman" w:cs="Times New Roman"/>
          <w:lang w:val="es-ES"/>
        </w:rPr>
        <w:t xml:space="preserve">. Centrarlo en Silvia Ortiz de Grupo Vida. </w:t>
      </w:r>
      <w:r w:rsidR="000862D1">
        <w:rPr>
          <w:rFonts w:ascii="Times New Roman" w:hAnsi="Times New Roman" w:cs="Times New Roman"/>
          <w:lang w:val="es-ES"/>
        </w:rPr>
        <w:t>Hablar de FUNDEC, Fray Juan de Larios y MPJD</w:t>
      </w:r>
      <w:r w:rsidR="00A01BCC">
        <w:rPr>
          <w:rFonts w:ascii="Times New Roman" w:hAnsi="Times New Roman" w:cs="Times New Roman"/>
          <w:lang w:val="es-ES"/>
        </w:rPr>
        <w:t xml:space="preserve">. </w:t>
      </w:r>
      <w:r w:rsidR="00A01BCC">
        <w:rPr>
          <w:rFonts w:ascii="Times New Roman" w:hAnsi="Times New Roman" w:cs="Times New Roman"/>
          <w:color w:val="FF0000"/>
          <w:lang w:val="es-ES"/>
        </w:rPr>
        <w:t>Comentar el surgimiento de otros colectivos a partir de Grupo Vida</w:t>
      </w:r>
      <w:r w:rsidR="000862D1">
        <w:rPr>
          <w:rFonts w:ascii="Times New Roman" w:hAnsi="Times New Roman" w:cs="Times New Roman"/>
          <w:lang w:val="es-ES"/>
        </w:rPr>
        <w:t xml:space="preserve"> </w:t>
      </w:r>
    </w:p>
    <w:p w14:paraId="6AC0256A" w14:textId="0B2B2333" w:rsidR="00211AE9" w:rsidRPr="00A93D46" w:rsidRDefault="00211AE9" w:rsidP="00211A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B050"/>
          <w:lang w:val="es-ES"/>
        </w:rPr>
      </w:pPr>
      <w:r>
        <w:rPr>
          <w:rFonts w:ascii="Times New Roman" w:hAnsi="Times New Roman" w:cs="Times New Roman"/>
          <w:lang w:val="es-ES"/>
        </w:rPr>
        <w:t>M</w:t>
      </w:r>
      <w:r w:rsidRPr="00211AE9">
        <w:rPr>
          <w:rFonts w:ascii="Times New Roman" w:hAnsi="Times New Roman" w:cs="Times New Roman"/>
          <w:lang w:val="es-ES"/>
        </w:rPr>
        <w:t>edios de comunicación independientes (crean conciencia)</w:t>
      </w:r>
      <w:r>
        <w:rPr>
          <w:rFonts w:ascii="Times New Roman" w:hAnsi="Times New Roman" w:cs="Times New Roman"/>
          <w:lang w:val="es-ES"/>
        </w:rPr>
        <w:t xml:space="preserve">. Centrarlo en Javier Garza y El Siglo de Torreón. </w:t>
      </w:r>
      <w:r w:rsidR="000862D1">
        <w:rPr>
          <w:rFonts w:ascii="Times New Roman" w:hAnsi="Times New Roman" w:cs="Times New Roman"/>
          <w:lang w:val="es-ES"/>
        </w:rPr>
        <w:t xml:space="preserve">Mencionar a Denise </w:t>
      </w:r>
      <w:proofErr w:type="spellStart"/>
      <w:r w:rsidR="000862D1">
        <w:rPr>
          <w:rFonts w:ascii="Times New Roman" w:hAnsi="Times New Roman" w:cs="Times New Roman"/>
          <w:lang w:val="es-ES"/>
        </w:rPr>
        <w:t>Maerker</w:t>
      </w:r>
      <w:proofErr w:type="spellEnd"/>
      <w:r w:rsidR="00A93D46">
        <w:rPr>
          <w:rFonts w:ascii="Times New Roman" w:hAnsi="Times New Roman" w:cs="Times New Roman"/>
          <w:lang w:val="es-ES"/>
        </w:rPr>
        <w:t xml:space="preserve"> </w:t>
      </w:r>
      <w:r w:rsidR="00A93D46" w:rsidRPr="00A93D46">
        <w:rPr>
          <w:rFonts w:ascii="Times New Roman" w:hAnsi="Times New Roman" w:cs="Times New Roman"/>
          <w:color w:val="00B050"/>
          <w:lang w:val="es-ES"/>
        </w:rPr>
        <w:t xml:space="preserve">y otros periodistas o medios de comunicación. </w:t>
      </w:r>
    </w:p>
    <w:p w14:paraId="68684E04" w14:textId="77777777" w:rsidR="00211AE9" w:rsidRDefault="00211AE9" w:rsidP="00211A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</w:t>
      </w:r>
      <w:r w:rsidRPr="00211AE9">
        <w:rPr>
          <w:rFonts w:ascii="Times New Roman" w:hAnsi="Times New Roman" w:cs="Times New Roman"/>
          <w:lang w:val="es-ES"/>
        </w:rPr>
        <w:t>rganismos civiles</w:t>
      </w:r>
      <w:r w:rsidR="00A01BCC">
        <w:rPr>
          <w:rFonts w:ascii="Times New Roman" w:hAnsi="Times New Roman" w:cs="Times New Roman"/>
          <w:lang w:val="es-ES"/>
        </w:rPr>
        <w:t xml:space="preserve">: </w:t>
      </w:r>
      <w:r w:rsidR="00A01BCC" w:rsidRPr="00A01BCC">
        <w:rPr>
          <w:rFonts w:ascii="Times New Roman" w:hAnsi="Times New Roman" w:cs="Times New Roman"/>
          <w:color w:val="FF0000"/>
          <w:lang w:val="es-ES"/>
        </w:rPr>
        <w:t>PC29</w:t>
      </w:r>
      <w:r w:rsidR="00A01BCC">
        <w:rPr>
          <w:rFonts w:ascii="Times New Roman" w:hAnsi="Times New Roman" w:cs="Times New Roman"/>
          <w:color w:val="FF0000"/>
          <w:lang w:val="es-ES"/>
        </w:rPr>
        <w:t xml:space="preserve"> e Irarragori (intentar entrevistarlo</w:t>
      </w:r>
      <w:r w:rsidR="00A01BCC" w:rsidRPr="00A01BCC">
        <w:rPr>
          <w:rFonts w:ascii="Times New Roman" w:hAnsi="Times New Roman" w:cs="Times New Roman"/>
          <w:color w:val="FF0000"/>
          <w:lang w:val="es-ES"/>
        </w:rPr>
        <w:t>)</w:t>
      </w:r>
      <w:proofErr w:type="gramStart"/>
      <w:r>
        <w:rPr>
          <w:rFonts w:ascii="Times New Roman" w:hAnsi="Times New Roman" w:cs="Times New Roman"/>
          <w:lang w:val="es-ES"/>
        </w:rPr>
        <w:t>.</w:t>
      </w:r>
      <w:r w:rsidR="000862D1">
        <w:rPr>
          <w:rFonts w:ascii="Times New Roman" w:hAnsi="Times New Roman" w:cs="Times New Roman"/>
          <w:lang w:val="es-ES"/>
        </w:rPr>
        <w:t xml:space="preserve"> .</w:t>
      </w:r>
      <w:proofErr w:type="gramEnd"/>
      <w:r w:rsidR="000862D1">
        <w:rPr>
          <w:rFonts w:ascii="Times New Roman" w:hAnsi="Times New Roman" w:cs="Times New Roman"/>
          <w:lang w:val="es-ES"/>
        </w:rPr>
        <w:t xml:space="preserve"> </w:t>
      </w:r>
    </w:p>
    <w:p w14:paraId="0485D702" w14:textId="77777777" w:rsidR="00211AE9" w:rsidRDefault="00211AE9" w:rsidP="00211A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</w:t>
      </w:r>
      <w:r w:rsidRPr="00211AE9">
        <w:rPr>
          <w:rFonts w:ascii="Times New Roman" w:hAnsi="Times New Roman" w:cs="Times New Roman"/>
          <w:lang w:val="es-ES"/>
        </w:rPr>
        <w:t>mpresariales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1D961C41" w14:textId="77777777" w:rsidR="00211AE9" w:rsidRPr="00C34238" w:rsidRDefault="00211AE9" w:rsidP="00211AE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</w:t>
      </w:r>
      <w:r w:rsidRPr="00211AE9">
        <w:rPr>
          <w:rFonts w:ascii="Times New Roman" w:hAnsi="Times New Roman" w:cs="Times New Roman"/>
          <w:lang w:val="es-ES"/>
        </w:rPr>
        <w:t>cadémicos individuales o como parte de programas de universidades.</w:t>
      </w:r>
      <w:r>
        <w:rPr>
          <w:rFonts w:ascii="Times New Roman" w:hAnsi="Times New Roman" w:cs="Times New Roman"/>
          <w:lang w:val="es-ES"/>
        </w:rPr>
        <w:t xml:space="preserve"> ¿Habría alguien local? </w:t>
      </w:r>
      <w:r w:rsidR="00C34238">
        <w:rPr>
          <w:rFonts w:ascii="Times New Roman" w:hAnsi="Times New Roman" w:cs="Times New Roman"/>
          <w:lang w:val="es-ES"/>
        </w:rPr>
        <w:t xml:space="preserve"> </w:t>
      </w:r>
      <w:r w:rsidR="00C34238">
        <w:rPr>
          <w:rFonts w:ascii="Times New Roman" w:hAnsi="Times New Roman" w:cs="Times New Roman"/>
          <w:color w:val="4472C4" w:themeColor="accent1"/>
          <w:lang w:val="es-ES"/>
        </w:rPr>
        <w:t>De haberlos, incluiría casos de programas educativos infantiles y juveniles a favor de la legalidad y en contra de la criminalidad.</w:t>
      </w:r>
    </w:p>
    <w:p w14:paraId="22C6A9C1" w14:textId="77777777" w:rsidR="00C34238" w:rsidRDefault="00C34238" w:rsidP="00C34238">
      <w:pPr>
        <w:pStyle w:val="Prrafodelista"/>
        <w:ind w:left="1080"/>
        <w:rPr>
          <w:rFonts w:ascii="Times New Roman" w:hAnsi="Times New Roman" w:cs="Times New Roman"/>
          <w:lang w:val="es-ES"/>
        </w:rPr>
      </w:pPr>
    </w:p>
    <w:p w14:paraId="3A6B172C" w14:textId="3AA8EB7F" w:rsidR="00C34238" w:rsidRDefault="00B17FD7" w:rsidP="00C34238">
      <w:pPr>
        <w:rPr>
          <w:rFonts w:ascii="Times New Roman" w:hAnsi="Times New Roman" w:cs="Times New Roman"/>
          <w:color w:val="4472C4" w:themeColor="accent1"/>
          <w:lang w:val="es-ES"/>
        </w:rPr>
      </w:pPr>
      <w:r>
        <w:rPr>
          <w:rFonts w:ascii="Times New Roman" w:hAnsi="Times New Roman" w:cs="Times New Roman"/>
          <w:color w:val="4472C4" w:themeColor="accent1"/>
          <w:lang w:val="es-ES"/>
        </w:rPr>
        <w:t xml:space="preserve">Todos los sectores sociales creen que está latente la violencia. </w:t>
      </w:r>
    </w:p>
    <w:p w14:paraId="47F99A44" w14:textId="77777777" w:rsidR="00B17FD7" w:rsidRPr="00342C8F" w:rsidRDefault="00B17FD7" w:rsidP="00B17FD7">
      <w:pPr>
        <w:rPr>
          <w:rFonts w:ascii="Times New Roman" w:hAnsi="Times New Roman" w:cs="Times New Roman"/>
        </w:rPr>
      </w:pPr>
      <w:r w:rsidRPr="00342C8F">
        <w:rPr>
          <w:rFonts w:ascii="Times New Roman" w:hAnsi="Times New Roman" w:cs="Times New Roman"/>
        </w:rPr>
        <w:t xml:space="preserve">“Está latente la violencia”, dice. “Todo mundo sabemos que ahí andan, los riesgos están latentes”, añade. </w:t>
      </w:r>
    </w:p>
    <w:p w14:paraId="7D5F3177" w14:textId="77777777" w:rsidR="00B17FD7" w:rsidRPr="00B17FD7" w:rsidRDefault="00B17FD7" w:rsidP="00C34238">
      <w:pPr>
        <w:rPr>
          <w:rFonts w:ascii="Times New Roman" w:hAnsi="Times New Roman" w:cs="Times New Roman"/>
          <w:color w:val="4472C4" w:themeColor="accent1"/>
        </w:rPr>
      </w:pPr>
    </w:p>
    <w:p w14:paraId="3964C675" w14:textId="77777777" w:rsidR="00C34238" w:rsidRPr="00C34238" w:rsidRDefault="00C34238" w:rsidP="00B17FD7">
      <w:pPr>
        <w:rPr>
          <w:rFonts w:ascii="Times New Roman" w:hAnsi="Times New Roman" w:cs="Times New Roman"/>
          <w:color w:val="4472C4" w:themeColor="accent1"/>
          <w:lang w:val="es-ES"/>
        </w:rPr>
      </w:pPr>
    </w:p>
    <w:p w14:paraId="4D52B9E2" w14:textId="77777777" w:rsidR="00B17FD7" w:rsidRDefault="00B17FD7" w:rsidP="00B17FD7">
      <w:pPr>
        <w:ind w:left="360"/>
        <w:rPr>
          <w:rFonts w:ascii="Times New Roman" w:hAnsi="Times New Roman" w:cs="Times New Roman"/>
          <w:color w:val="4472C4" w:themeColor="accent1"/>
          <w:lang w:val="es-ES"/>
        </w:rPr>
      </w:pPr>
    </w:p>
    <w:p w14:paraId="79B1E31F" w14:textId="77777777" w:rsidR="00B17FD7" w:rsidRPr="00F626D8" w:rsidRDefault="00B17FD7" w:rsidP="00B17FD7">
      <w:pPr>
        <w:ind w:left="360"/>
        <w:rPr>
          <w:rFonts w:ascii="Times New Roman" w:hAnsi="Times New Roman" w:cs="Times New Roman"/>
          <w:b/>
          <w:color w:val="4472C4" w:themeColor="accent1"/>
          <w:lang w:val="es-ES"/>
        </w:rPr>
      </w:pPr>
      <w:r>
        <w:rPr>
          <w:rFonts w:ascii="Times New Roman" w:hAnsi="Times New Roman" w:cs="Times New Roman"/>
          <w:color w:val="4472C4" w:themeColor="accent1"/>
          <w:lang w:val="es-ES"/>
        </w:rPr>
        <w:tab/>
      </w:r>
      <w:r>
        <w:rPr>
          <w:rFonts w:ascii="Times New Roman" w:hAnsi="Times New Roman" w:cs="Times New Roman"/>
          <w:color w:val="4472C4" w:themeColor="accent1"/>
          <w:lang w:val="es-ES"/>
        </w:rPr>
        <w:tab/>
      </w:r>
      <w:r>
        <w:rPr>
          <w:rFonts w:ascii="Times New Roman" w:hAnsi="Times New Roman" w:cs="Times New Roman"/>
          <w:color w:val="4472C4" w:themeColor="accent1"/>
          <w:lang w:val="es-ES"/>
        </w:rPr>
        <w:tab/>
      </w:r>
      <w:r>
        <w:rPr>
          <w:rFonts w:ascii="Times New Roman" w:hAnsi="Times New Roman" w:cs="Times New Roman"/>
          <w:color w:val="4472C4" w:themeColor="accent1"/>
          <w:lang w:val="es-ES"/>
        </w:rPr>
        <w:tab/>
      </w:r>
      <w:r w:rsidRPr="00F626D8">
        <w:rPr>
          <w:rFonts w:ascii="Times New Roman" w:hAnsi="Times New Roman" w:cs="Times New Roman"/>
          <w:b/>
          <w:lang w:val="es-ES"/>
        </w:rPr>
        <w:t>LA REACCIÓN GUBERNAMENTAL</w:t>
      </w:r>
    </w:p>
    <w:p w14:paraId="6A1E3751" w14:textId="77777777" w:rsidR="000862D1" w:rsidRDefault="000862D1" w:rsidP="000862D1">
      <w:pPr>
        <w:pStyle w:val="Prrafodelista"/>
        <w:ind w:left="1080"/>
        <w:rPr>
          <w:rFonts w:ascii="Times New Roman" w:hAnsi="Times New Roman" w:cs="Times New Roman"/>
          <w:lang w:val="es-ES"/>
        </w:rPr>
      </w:pPr>
    </w:p>
    <w:p w14:paraId="243CFCD6" w14:textId="77777777" w:rsidR="000862D1" w:rsidRDefault="000862D1" w:rsidP="000862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  <w:lang w:val="es-ES"/>
        </w:rPr>
        <w:t>Gobierno municipal. Centrarlo en</w:t>
      </w:r>
      <w:r w:rsidR="00A01BCC">
        <w:rPr>
          <w:rFonts w:ascii="Times New Roman" w:hAnsi="Times New Roman" w:cs="Times New Roman"/>
          <w:lang w:val="es-ES"/>
        </w:rPr>
        <w:t xml:space="preserve"> </w:t>
      </w:r>
      <w:r w:rsidR="00A01BCC" w:rsidRPr="00A01BCC">
        <w:rPr>
          <w:rFonts w:ascii="Times New Roman" w:hAnsi="Times New Roman" w:cs="Times New Roman"/>
          <w:color w:val="FF0000"/>
          <w:lang w:val="es-ES"/>
        </w:rPr>
        <w:t>José Á</w:t>
      </w:r>
      <w:r w:rsidR="00A01BCC">
        <w:rPr>
          <w:rFonts w:ascii="Times New Roman" w:hAnsi="Times New Roman" w:cs="Times New Roman"/>
          <w:color w:val="FF0000"/>
          <w:lang w:val="es-ES"/>
        </w:rPr>
        <w:t>ngel Pérez, Eduardo Olmos y Ricardo Rebollo</w:t>
      </w:r>
    </w:p>
    <w:p w14:paraId="52BC727C" w14:textId="058DB0DB" w:rsidR="00C34238" w:rsidRDefault="00C34238" w:rsidP="00C34238">
      <w:pPr>
        <w:ind w:left="360"/>
        <w:rPr>
          <w:rFonts w:ascii="Times New Roman" w:hAnsi="Times New Roman" w:cs="Times New Roman"/>
          <w:color w:val="4472C4" w:themeColor="accent1"/>
          <w:lang w:val="es-ES"/>
        </w:rPr>
      </w:pPr>
      <w:r w:rsidRPr="00C34238">
        <w:rPr>
          <w:rFonts w:ascii="Times New Roman" w:hAnsi="Times New Roman" w:cs="Times New Roman"/>
          <w:color w:val="4472C4" w:themeColor="accent1"/>
          <w:lang w:val="es-ES"/>
        </w:rPr>
        <w:t>Aquí los gobiernos particularmente municipales pueden ser un actor social más, central o no, pero actor al fin.</w:t>
      </w:r>
    </w:p>
    <w:p w14:paraId="27C67018" w14:textId="02C6FFFA" w:rsidR="00F626D8" w:rsidRDefault="00F626D8" w:rsidP="00C34238">
      <w:pPr>
        <w:ind w:left="360"/>
        <w:rPr>
          <w:rFonts w:ascii="Times New Roman" w:hAnsi="Times New Roman" w:cs="Times New Roman"/>
          <w:color w:val="4472C4" w:themeColor="accent1"/>
          <w:lang w:val="es-ES"/>
        </w:rPr>
      </w:pPr>
    </w:p>
    <w:p w14:paraId="2280E999" w14:textId="77777777" w:rsidR="00C34238" w:rsidRPr="00C34238" w:rsidRDefault="00C34238" w:rsidP="00C34238">
      <w:pPr>
        <w:rPr>
          <w:rFonts w:ascii="Times New Roman" w:hAnsi="Times New Roman" w:cs="Times New Roman"/>
          <w:color w:val="FF0000"/>
          <w:lang w:val="es-ES"/>
        </w:rPr>
      </w:pPr>
    </w:p>
    <w:p w14:paraId="468E514C" w14:textId="77777777" w:rsidR="000862D1" w:rsidRDefault="000862D1" w:rsidP="000862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Gobierno estatal. Centrarlo en Rubén Moreira y Miguel Ángel Riquelme (pendiente entrevistarlo). </w:t>
      </w:r>
    </w:p>
    <w:p w14:paraId="5CD1ABB9" w14:textId="77777777" w:rsidR="000862D1" w:rsidRDefault="000862D1" w:rsidP="000862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Gobierno Federal. Centrarlo en Guillermo Valdés (lo entrevistaría). </w:t>
      </w:r>
    </w:p>
    <w:p w14:paraId="72B5AD3F" w14:textId="77777777" w:rsidR="000862D1" w:rsidRDefault="000862D1" w:rsidP="000862D1">
      <w:pPr>
        <w:pStyle w:val="Prrafodelista"/>
        <w:rPr>
          <w:rFonts w:ascii="Times New Roman" w:hAnsi="Times New Roman" w:cs="Times New Roman"/>
          <w:lang w:val="es-ES"/>
        </w:rPr>
      </w:pPr>
    </w:p>
    <w:p w14:paraId="3EC4504F" w14:textId="10369669" w:rsidR="00C34238" w:rsidRPr="00A93D46" w:rsidRDefault="00C34238" w:rsidP="00C34238">
      <w:pPr>
        <w:ind w:left="720"/>
        <w:rPr>
          <w:rFonts w:ascii="Times New Roman" w:hAnsi="Times New Roman" w:cs="Times New Roman"/>
          <w:color w:val="00B050"/>
          <w:lang w:val="es-ES"/>
        </w:rPr>
      </w:pPr>
      <w:r>
        <w:rPr>
          <w:rFonts w:ascii="Times New Roman" w:hAnsi="Times New Roman" w:cs="Times New Roman"/>
          <w:color w:val="4472C4" w:themeColor="accent1"/>
          <w:lang w:val="es-ES"/>
        </w:rPr>
        <w:t>Falta también un punto directo sobre cómo, cuándo y porqué interactuaron los actores detectados. Un análisis particular para las sinergias. Eso permite saber qué las motiva o inhibe.</w:t>
      </w:r>
      <w:r w:rsidR="00A93D46">
        <w:rPr>
          <w:rFonts w:ascii="Times New Roman" w:hAnsi="Times New Roman" w:cs="Times New Roman"/>
          <w:color w:val="4472C4" w:themeColor="accent1"/>
          <w:lang w:val="es-ES"/>
        </w:rPr>
        <w:t xml:space="preserve"> </w:t>
      </w:r>
      <w:r w:rsidR="00A93D46">
        <w:rPr>
          <w:rFonts w:ascii="Times New Roman" w:hAnsi="Times New Roman" w:cs="Times New Roman"/>
          <w:color w:val="00B050"/>
          <w:lang w:val="es-ES"/>
        </w:rPr>
        <w:t xml:space="preserve">De acuerdo. </w:t>
      </w:r>
    </w:p>
    <w:p w14:paraId="0C49BB72" w14:textId="77777777" w:rsidR="00C34238" w:rsidRDefault="00C34238" w:rsidP="000862D1">
      <w:pPr>
        <w:pStyle w:val="Prrafodelista"/>
        <w:rPr>
          <w:rFonts w:ascii="Times New Roman" w:hAnsi="Times New Roman" w:cs="Times New Roman"/>
          <w:lang w:val="es-ES"/>
        </w:rPr>
      </w:pPr>
    </w:p>
    <w:p w14:paraId="03A8C89A" w14:textId="77777777" w:rsidR="00C34238" w:rsidRDefault="00C34238" w:rsidP="000862D1">
      <w:pPr>
        <w:pStyle w:val="Prrafodelista"/>
        <w:rPr>
          <w:rFonts w:ascii="Times New Roman" w:hAnsi="Times New Roman" w:cs="Times New Roman"/>
          <w:lang w:val="es-ES"/>
        </w:rPr>
      </w:pPr>
    </w:p>
    <w:p w14:paraId="7D247AA8" w14:textId="77777777" w:rsidR="00784389" w:rsidRPr="00784389" w:rsidRDefault="00784389" w:rsidP="000862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lang w:val="es-ES"/>
        </w:rPr>
      </w:pPr>
      <w:r w:rsidRPr="00784389">
        <w:rPr>
          <w:rFonts w:ascii="Times New Roman" w:hAnsi="Times New Roman" w:cs="Times New Roman"/>
          <w:color w:val="FF0000"/>
          <w:lang w:val="es-ES"/>
        </w:rPr>
        <w:t>La violencia</w:t>
      </w:r>
      <w:r>
        <w:rPr>
          <w:rFonts w:ascii="Times New Roman" w:hAnsi="Times New Roman" w:cs="Times New Roman"/>
          <w:color w:val="FF0000"/>
          <w:lang w:val="es-ES"/>
        </w:rPr>
        <w:t>. Un relato de los principales hechos violentos (expedientes). Descripción de los hallazgos de zonas de exterminio de Grupo Vida</w:t>
      </w:r>
    </w:p>
    <w:p w14:paraId="7B828081" w14:textId="77777777" w:rsidR="00784389" w:rsidRPr="00784389" w:rsidRDefault="00784389" w:rsidP="00784389">
      <w:pPr>
        <w:pStyle w:val="Prrafodelista"/>
        <w:rPr>
          <w:rFonts w:ascii="Times New Roman" w:hAnsi="Times New Roman" w:cs="Times New Roman"/>
          <w:lang w:val="es-ES"/>
        </w:rPr>
      </w:pPr>
    </w:p>
    <w:p w14:paraId="5888D045" w14:textId="77777777" w:rsidR="000862D1" w:rsidRDefault="000862D1" w:rsidP="000862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Las políticas: </w:t>
      </w:r>
    </w:p>
    <w:p w14:paraId="13AAC734" w14:textId="77777777" w:rsidR="000862D1" w:rsidRPr="000862D1" w:rsidRDefault="000862D1" w:rsidP="000862D1">
      <w:pPr>
        <w:pStyle w:val="Prrafodelista"/>
        <w:rPr>
          <w:rFonts w:ascii="Times New Roman" w:hAnsi="Times New Roman" w:cs="Times New Roman"/>
          <w:lang w:val="es-ES"/>
        </w:rPr>
      </w:pPr>
    </w:p>
    <w:p w14:paraId="19A8CB18" w14:textId="77777777" w:rsidR="000862D1" w:rsidRDefault="000862D1" w:rsidP="000862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generación de conciencia. ¿Cómo se dieron cuenta de la magnitud del problema? ¿qué peso tuvieron hechos violentos concretos? ¿qué importancia tuvieron los </w:t>
      </w:r>
      <w:proofErr w:type="spellStart"/>
      <w:r>
        <w:rPr>
          <w:rFonts w:ascii="Times New Roman" w:hAnsi="Times New Roman" w:cs="Times New Roman"/>
          <w:lang w:val="es-ES"/>
        </w:rPr>
        <w:t>ceresos</w:t>
      </w:r>
      <w:proofErr w:type="spellEnd"/>
      <w:r>
        <w:rPr>
          <w:rFonts w:ascii="Times New Roman" w:hAnsi="Times New Roman" w:cs="Times New Roman"/>
          <w:lang w:val="es-ES"/>
        </w:rPr>
        <w:t xml:space="preserve"> y en particular el de Gómez Palacio? </w:t>
      </w:r>
    </w:p>
    <w:p w14:paraId="7B8409D8" w14:textId="77777777" w:rsidR="00C34238" w:rsidRDefault="00C34238" w:rsidP="00C34238">
      <w:pPr>
        <w:rPr>
          <w:rFonts w:ascii="Times New Roman" w:hAnsi="Times New Roman" w:cs="Times New Roman"/>
          <w:lang w:val="es-ES"/>
        </w:rPr>
      </w:pPr>
    </w:p>
    <w:p w14:paraId="137A912B" w14:textId="77777777" w:rsidR="00C34238" w:rsidRPr="00C34238" w:rsidRDefault="00C34238" w:rsidP="00C34238">
      <w:pPr>
        <w:rPr>
          <w:rFonts w:ascii="Times New Roman" w:hAnsi="Times New Roman" w:cs="Times New Roman"/>
          <w:color w:val="4472C4" w:themeColor="accent1"/>
          <w:lang w:val="es-ES"/>
        </w:rPr>
      </w:pPr>
      <w:r>
        <w:rPr>
          <w:rFonts w:ascii="Times New Roman" w:hAnsi="Times New Roman" w:cs="Times New Roman"/>
          <w:color w:val="4472C4" w:themeColor="accent1"/>
          <w:lang w:val="es-ES"/>
        </w:rPr>
        <w:t>También hay un relato interno de la amenaza y el peligro, pensar en cómo se construyó y cómo incidió en la construcción de capital social positivo.</w:t>
      </w:r>
    </w:p>
    <w:p w14:paraId="601FCF19" w14:textId="77777777" w:rsidR="000862D1" w:rsidRDefault="000862D1" w:rsidP="000862D1">
      <w:pPr>
        <w:pStyle w:val="Prrafodelista"/>
        <w:ind w:left="1080"/>
        <w:rPr>
          <w:rFonts w:ascii="Times New Roman" w:hAnsi="Times New Roman" w:cs="Times New Roman"/>
          <w:lang w:val="es-ES"/>
        </w:rPr>
      </w:pPr>
    </w:p>
    <w:p w14:paraId="3F58DFED" w14:textId="77777777" w:rsidR="000862D1" w:rsidRPr="000862D1" w:rsidRDefault="000862D1" w:rsidP="000862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La formulación de políticas. ¿Qué actor(es) propuso(</w:t>
      </w:r>
      <w:proofErr w:type="spellStart"/>
      <w:r>
        <w:rPr>
          <w:rFonts w:ascii="Times New Roman" w:hAnsi="Times New Roman" w:cs="Times New Roman"/>
          <w:lang w:val="es-ES"/>
        </w:rPr>
        <w:t>ieron</w:t>
      </w:r>
      <w:proofErr w:type="spellEnd"/>
      <w:r>
        <w:rPr>
          <w:rFonts w:ascii="Times New Roman" w:hAnsi="Times New Roman" w:cs="Times New Roman"/>
          <w:lang w:val="es-ES"/>
        </w:rPr>
        <w:t>) qué política y en qué momento?</w:t>
      </w:r>
      <w:r w:rsidR="00784389">
        <w:rPr>
          <w:rFonts w:ascii="Times New Roman" w:hAnsi="Times New Roman" w:cs="Times New Roman"/>
          <w:lang w:val="es-ES"/>
        </w:rPr>
        <w:t xml:space="preserve"> </w:t>
      </w:r>
      <w:r w:rsidR="00784389" w:rsidRPr="00784389">
        <w:rPr>
          <w:rFonts w:ascii="Times New Roman" w:hAnsi="Times New Roman" w:cs="Times New Roman"/>
          <w:color w:val="FF0000"/>
          <w:lang w:val="es-ES"/>
        </w:rPr>
        <w:t>(</w:t>
      </w:r>
      <w:r w:rsidR="00784389">
        <w:rPr>
          <w:rFonts w:ascii="Times New Roman" w:hAnsi="Times New Roman" w:cs="Times New Roman"/>
          <w:color w:val="FF0000"/>
          <w:lang w:val="es-ES"/>
        </w:rPr>
        <w:t>aquí hay mucho material</w:t>
      </w:r>
      <w:r w:rsidR="00784389" w:rsidRPr="00784389">
        <w:rPr>
          <w:rFonts w:ascii="Times New Roman" w:hAnsi="Times New Roman" w:cs="Times New Roman"/>
          <w:color w:val="FF0000"/>
          <w:lang w:val="es-ES"/>
        </w:rPr>
        <w:t>)</w:t>
      </w:r>
    </w:p>
    <w:p w14:paraId="4F936BE0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</w:p>
    <w:p w14:paraId="659E55FA" w14:textId="77777777" w:rsidR="000862D1" w:rsidRDefault="000862D1" w:rsidP="000862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Las lecciones de La Laguna. </w:t>
      </w:r>
    </w:p>
    <w:p w14:paraId="06553D5A" w14:textId="77777777" w:rsidR="000862D1" w:rsidRDefault="000862D1" w:rsidP="000862D1">
      <w:pPr>
        <w:pStyle w:val="Prrafodelista"/>
        <w:rPr>
          <w:rFonts w:ascii="Times New Roman" w:hAnsi="Times New Roman" w:cs="Times New Roman"/>
          <w:lang w:val="es-ES"/>
        </w:rPr>
      </w:pPr>
    </w:p>
    <w:p w14:paraId="0F1F5DE5" w14:textId="77777777" w:rsidR="000862D1" w:rsidRDefault="000862D1" w:rsidP="000862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¿Es replicable el modelo de La Laguna?</w:t>
      </w:r>
    </w:p>
    <w:p w14:paraId="4161D682" w14:textId="77777777" w:rsidR="00784389" w:rsidRPr="00784389" w:rsidRDefault="00784389" w:rsidP="00784389">
      <w:pPr>
        <w:pStyle w:val="Prrafodelista"/>
        <w:rPr>
          <w:rFonts w:ascii="Times New Roman" w:hAnsi="Times New Roman" w:cs="Times New Roman"/>
          <w:lang w:val="es-ES"/>
        </w:rPr>
      </w:pPr>
    </w:p>
    <w:p w14:paraId="616F1B88" w14:textId="77777777" w:rsidR="00784389" w:rsidRPr="00784389" w:rsidRDefault="00784389" w:rsidP="000862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lang w:val="es-ES"/>
        </w:rPr>
      </w:pPr>
      <w:r w:rsidRPr="00784389">
        <w:rPr>
          <w:rFonts w:ascii="Times New Roman" w:hAnsi="Times New Roman" w:cs="Times New Roman"/>
          <w:color w:val="FF0000"/>
          <w:lang w:val="es-ES"/>
        </w:rPr>
        <w:t>Pendientes en materia de atención a víctimas</w:t>
      </w:r>
    </w:p>
    <w:p w14:paraId="7E80163B" w14:textId="77777777" w:rsidR="000862D1" w:rsidRPr="000862D1" w:rsidRDefault="000862D1" w:rsidP="000862D1">
      <w:pPr>
        <w:pStyle w:val="Prrafodelista"/>
        <w:rPr>
          <w:rFonts w:ascii="Times New Roman" w:hAnsi="Times New Roman" w:cs="Times New Roman"/>
          <w:lang w:val="es-ES"/>
        </w:rPr>
      </w:pPr>
    </w:p>
    <w:p w14:paraId="12E1CFDF" w14:textId="77777777" w:rsidR="00957674" w:rsidRDefault="00957674" w:rsidP="00957674">
      <w:pPr>
        <w:rPr>
          <w:rFonts w:ascii="Times New Roman" w:hAnsi="Times New Roman" w:cs="Times New Roman"/>
          <w:lang w:val="es-ES"/>
        </w:rPr>
      </w:pPr>
    </w:p>
    <w:p w14:paraId="7BF049FE" w14:textId="77777777" w:rsidR="00957674" w:rsidRPr="00C34238" w:rsidRDefault="00C34238" w:rsidP="00957674">
      <w:pPr>
        <w:rPr>
          <w:rFonts w:ascii="Times New Roman" w:hAnsi="Times New Roman" w:cs="Times New Roman"/>
          <w:color w:val="4472C4" w:themeColor="accent1"/>
          <w:lang w:val="es-ES"/>
        </w:rPr>
      </w:pPr>
      <w:r>
        <w:rPr>
          <w:rFonts w:ascii="Times New Roman" w:hAnsi="Times New Roman" w:cs="Times New Roman"/>
          <w:color w:val="4472C4" w:themeColor="accent1"/>
          <w:lang w:val="es-ES"/>
        </w:rPr>
        <w:t>De acuerdo con esto. Incluir temas de restauración y resiliencia en La Laguna como forma de reconocer que el trabajo no está(ría) terminado (aún).</w:t>
      </w:r>
    </w:p>
    <w:p w14:paraId="4C538704" w14:textId="77777777" w:rsidR="00957674" w:rsidRPr="00DF7D1F" w:rsidRDefault="00957674" w:rsidP="000862D1">
      <w:pPr>
        <w:ind w:left="360"/>
        <w:rPr>
          <w:rFonts w:ascii="Times New Roman" w:hAnsi="Times New Roman" w:cs="Times New Roman"/>
          <w:lang w:val="es-ES"/>
        </w:rPr>
      </w:pPr>
    </w:p>
    <w:p w14:paraId="3B6F741A" w14:textId="77777777" w:rsidR="00680562" w:rsidRPr="00957674" w:rsidRDefault="00AA6154">
      <w:pPr>
        <w:rPr>
          <w:lang w:val="es-ES"/>
        </w:rPr>
      </w:pPr>
    </w:p>
    <w:sectPr w:rsidR="00680562" w:rsidRPr="00957674" w:rsidSect="00BB141B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3C1F" w14:textId="77777777" w:rsidR="00AA6154" w:rsidRDefault="00AA6154" w:rsidP="000862D1">
      <w:r>
        <w:separator/>
      </w:r>
    </w:p>
  </w:endnote>
  <w:endnote w:type="continuationSeparator" w:id="0">
    <w:p w14:paraId="00D1A014" w14:textId="77777777" w:rsidR="00AA6154" w:rsidRDefault="00AA6154" w:rsidP="0008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50CD" w14:textId="77777777" w:rsidR="00AA6154" w:rsidRDefault="00AA6154" w:rsidP="000862D1">
      <w:r>
        <w:separator/>
      </w:r>
    </w:p>
  </w:footnote>
  <w:footnote w:type="continuationSeparator" w:id="0">
    <w:p w14:paraId="3A7D02CD" w14:textId="77777777" w:rsidR="00AA6154" w:rsidRDefault="00AA6154" w:rsidP="0008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4487319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C2D0E37" w14:textId="77777777" w:rsidR="000862D1" w:rsidRDefault="000862D1" w:rsidP="00BF092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7871A0A" w14:textId="77777777" w:rsidR="000862D1" w:rsidRDefault="000862D1" w:rsidP="000862D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9280067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CDC5D9F" w14:textId="77777777" w:rsidR="000862D1" w:rsidRDefault="000862D1" w:rsidP="00BF092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34238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D007B2B" w14:textId="77777777" w:rsidR="000862D1" w:rsidRDefault="000862D1" w:rsidP="000862D1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E589E"/>
    <w:multiLevelType w:val="hybridMultilevel"/>
    <w:tmpl w:val="86FA8EC6"/>
    <w:lvl w:ilvl="0" w:tplc="5C14C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10C5C"/>
    <w:multiLevelType w:val="hybridMultilevel"/>
    <w:tmpl w:val="1B34E88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7358D"/>
    <w:multiLevelType w:val="hybridMultilevel"/>
    <w:tmpl w:val="F96AF624"/>
    <w:lvl w:ilvl="0" w:tplc="CE486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74"/>
    <w:rsid w:val="00065A58"/>
    <w:rsid w:val="00073760"/>
    <w:rsid w:val="00075578"/>
    <w:rsid w:val="000862D1"/>
    <w:rsid w:val="0011209D"/>
    <w:rsid w:val="00211AE9"/>
    <w:rsid w:val="002158E3"/>
    <w:rsid w:val="00256D36"/>
    <w:rsid w:val="00297F40"/>
    <w:rsid w:val="003353FE"/>
    <w:rsid w:val="003D50B9"/>
    <w:rsid w:val="004610AA"/>
    <w:rsid w:val="004929B5"/>
    <w:rsid w:val="00493EED"/>
    <w:rsid w:val="004A1F1D"/>
    <w:rsid w:val="004B667D"/>
    <w:rsid w:val="005102C7"/>
    <w:rsid w:val="005A71A3"/>
    <w:rsid w:val="005B63C9"/>
    <w:rsid w:val="005E79C6"/>
    <w:rsid w:val="006A5BED"/>
    <w:rsid w:val="006B1F7A"/>
    <w:rsid w:val="0070231E"/>
    <w:rsid w:val="00784389"/>
    <w:rsid w:val="00862E96"/>
    <w:rsid w:val="00957674"/>
    <w:rsid w:val="00A01BCC"/>
    <w:rsid w:val="00A93D46"/>
    <w:rsid w:val="00AA6154"/>
    <w:rsid w:val="00AD6DF4"/>
    <w:rsid w:val="00B17FD7"/>
    <w:rsid w:val="00B84A23"/>
    <w:rsid w:val="00BB141B"/>
    <w:rsid w:val="00BF330D"/>
    <w:rsid w:val="00C34238"/>
    <w:rsid w:val="00D9783B"/>
    <w:rsid w:val="00E7125A"/>
    <w:rsid w:val="00EA6B03"/>
    <w:rsid w:val="00F473FD"/>
    <w:rsid w:val="00F626D8"/>
    <w:rsid w:val="00F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6D3D2"/>
  <w14:defaultImageDpi w14:val="32767"/>
  <w15:docId w15:val="{CDFA659B-8ABD-6E43-AF6B-BCC7BB02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A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2D1"/>
  </w:style>
  <w:style w:type="character" w:styleId="Nmerodepgina">
    <w:name w:val="page number"/>
    <w:basedOn w:val="Fuentedeprrafopredeter"/>
    <w:uiPriority w:val="99"/>
    <w:semiHidden/>
    <w:unhideWhenUsed/>
    <w:rsid w:val="000862D1"/>
  </w:style>
  <w:style w:type="paragraph" w:styleId="NormalWeb">
    <w:name w:val="Normal (Web)"/>
    <w:basedOn w:val="Normal"/>
    <w:uiPriority w:val="99"/>
    <w:semiHidden/>
    <w:unhideWhenUsed/>
    <w:rsid w:val="00B84A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29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02C85AAC8954D85B69762B6A7FE7E" ma:contentTypeVersion="12" ma:contentTypeDescription="Create a new document." ma:contentTypeScope="" ma:versionID="486925466b24650111d723c31fe1ad43">
  <xsd:schema xmlns:xsd="http://www.w3.org/2001/XMLSchema" xmlns:xs="http://www.w3.org/2001/XMLSchema" xmlns:p="http://schemas.microsoft.com/office/2006/metadata/properties" xmlns:ns2="17461795-e92a-4e91-bbcf-4d985d41de94" xmlns:ns3="b9b6212f-9db0-4942-8466-4a359a1c547b" targetNamespace="http://schemas.microsoft.com/office/2006/metadata/properties" ma:root="true" ma:fieldsID="c4c68853c40f693e767c5b0fcbedc538" ns2:_="" ns3:_="">
    <xsd:import namespace="17461795-e92a-4e91-bbcf-4d985d41de94"/>
    <xsd:import namespace="b9b6212f-9db0-4942-8466-4a359a1c5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1795-e92a-4e91-bbcf-4d985d41d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212f-9db0-4942-8466-4a359a1c5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2477C-12D5-4929-9A78-FFDB9319A819}"/>
</file>

<file path=customXml/itemProps2.xml><?xml version="1.0" encoding="utf-8"?>
<ds:datastoreItem xmlns:ds="http://schemas.openxmlformats.org/officeDocument/2006/customXml" ds:itemID="{5DA0EA52-2B91-44F7-8EBB-42E142840B9E}"/>
</file>

<file path=customXml/itemProps3.xml><?xml version="1.0" encoding="utf-8"?>
<ds:datastoreItem xmlns:ds="http://schemas.openxmlformats.org/officeDocument/2006/customXml" ds:itemID="{01B12502-4C11-493C-ACCC-6874D6982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910</Words>
  <Characters>4937</Characters>
  <Application>Microsoft Office Word</Application>
  <DocSecurity>0</DocSecurity>
  <Lines>80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dcterms:created xsi:type="dcterms:W3CDTF">2019-09-10T11:50:00Z</dcterms:created>
  <dcterms:modified xsi:type="dcterms:W3CDTF">2019-09-18T11:10:00Z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0x01010020002C85AAC8954D85B69762B6A7FE7E</vt:lpwstr>
  </property>
</Properties>
</file>